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5F1A" w14:textId="18A86D1C" w:rsidR="0080113C" w:rsidRDefault="006D1EFE">
      <w:r>
        <w:rPr>
          <w:noProof/>
        </w:rPr>
        <mc:AlternateContent>
          <mc:Choice Requires="wps">
            <w:drawing>
              <wp:anchor distT="0" distB="0" distL="114300" distR="114300" simplePos="0" relativeHeight="251660288" behindDoc="0" locked="0" layoutInCell="1" allowOverlap="1" wp14:anchorId="0FA16BDB" wp14:editId="368EA04D">
                <wp:simplePos x="0" y="0"/>
                <wp:positionH relativeFrom="column">
                  <wp:posOffset>-227965</wp:posOffset>
                </wp:positionH>
                <wp:positionV relativeFrom="paragraph">
                  <wp:posOffset>114300</wp:posOffset>
                </wp:positionV>
                <wp:extent cx="1828800" cy="1143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4CB35" w14:textId="77777777" w:rsidR="00266C61" w:rsidRDefault="00266C61">
                            <w:r>
                              <w:rPr>
                                <w:noProof/>
                              </w:rPr>
                              <w:drawing>
                                <wp:inline distT="0" distB="0" distL="0" distR="0" wp14:anchorId="5ACFDBDA" wp14:editId="73322770">
                                  <wp:extent cx="1666875" cy="1000124"/>
                                  <wp:effectExtent l="19050" t="0" r="9525" b="0"/>
                                  <wp:docPr id="3" name="Picture 3" descr="http://firewise.org/~/media/Firewise/Images/Interior%20Page%20Images/Logos/FirewiseNFPAlogo500.jpg"/>
                                  <wp:cNvGraphicFramePr/>
                                  <a:graphic xmlns:a="http://schemas.openxmlformats.org/drawingml/2006/main">
                                    <a:graphicData uri="http://schemas.openxmlformats.org/drawingml/2006/picture">
                                      <pic:pic xmlns:pic="http://schemas.openxmlformats.org/drawingml/2006/picture">
                                        <pic:nvPicPr>
                                          <pic:cNvPr id="3" name="Picture 3" descr="http://firewise.org/~/media/Firewise/Images/Interior%20Page%20Images/Logos/FirewiseNFPAlogo500.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2168" cy="1003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16BDB" id="_x0000_t202" coordsize="21600,21600" o:spt="202" path="m,l,21600r21600,l21600,xe">
                <v:stroke joinstyle="miter"/>
                <v:path gradientshapeok="t" o:connecttype="rect"/>
              </v:shapetype>
              <v:shape id="Text Box 1" o:spid="_x0000_s1026" type="#_x0000_t202" style="position:absolute;margin-left:-17.95pt;margin-top:9pt;width:2in;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" fillcolor="white [3201]" stroked="f" strokeweight=".5pt">
                <v:textbox>
                  <w:txbxContent>
                    <w:p w14:paraId="48C4CB35" w14:textId="77777777" w:rsidR="00266C61" w:rsidRDefault="00266C61">
                      <w:r>
                        <w:rPr>
                          <w:noProof/>
                        </w:rPr>
                        <w:drawing>
                          <wp:inline distT="0" distB="0" distL="0" distR="0" wp14:anchorId="5ACFDBDA" wp14:editId="73322770">
                            <wp:extent cx="1666875" cy="1000124"/>
                            <wp:effectExtent l="19050" t="0" r="9525" b="0"/>
                            <wp:docPr id="3" name="Picture 3" descr="http://firewise.org/~/media/Firewise/Images/Interior%20Page%20Images/Logos/FirewiseNFPAlogo500.jpg"/>
                            <wp:cNvGraphicFramePr/>
                            <a:graphic xmlns:a="http://schemas.openxmlformats.org/drawingml/2006/main">
                              <a:graphicData uri="http://schemas.openxmlformats.org/drawingml/2006/picture">
                                <pic:pic xmlns:pic="http://schemas.openxmlformats.org/drawingml/2006/picture">
                                  <pic:nvPicPr>
                                    <pic:cNvPr id="3" name="Picture 3" descr="http://firewise.org/~/media/Firewise/Images/Interior%20Page%20Images/Logos/FirewiseNFPAlogo500.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2168" cy="10033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3EB35F64" wp14:editId="5B8436DD">
                <wp:simplePos x="0" y="0"/>
                <wp:positionH relativeFrom="column">
                  <wp:posOffset>5029200</wp:posOffset>
                </wp:positionH>
                <wp:positionV relativeFrom="paragraph">
                  <wp:posOffset>0</wp:posOffset>
                </wp:positionV>
                <wp:extent cx="1323975" cy="1590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590675"/>
                        </a:xfrm>
                        <a:prstGeom prst="rect">
                          <a:avLst/>
                        </a:prstGeom>
                        <a:solidFill>
                          <a:srgbClr val="FFFFFF"/>
                        </a:solidFill>
                        <a:ln w="9525">
                          <a:noFill/>
                          <a:miter lim="800000"/>
                          <a:headEnd/>
                          <a:tailEnd/>
                        </a:ln>
                      </wps:spPr>
                      <wps:txbx>
                        <w:txbxContent>
                          <w:p w14:paraId="68B2716F" w14:textId="77777777" w:rsidR="00266C61" w:rsidRDefault="00266C61">
                            <w:r>
                              <w:rPr>
                                <w:noProof/>
                              </w:rPr>
                              <w:drawing>
                                <wp:inline distT="0" distB="0" distL="0" distR="0" wp14:anchorId="661FED72" wp14:editId="71E50EB2">
                                  <wp:extent cx="1024890" cy="1371600"/>
                                  <wp:effectExtent l="19050" t="0" r="381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890" cy="1371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35F64" id="Text Box 2" o:spid="_x0000_s1027" type="#_x0000_t202" style="position:absolute;margin-left:396pt;margin-top:0;width:104.2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" stroked="f">
                <v:textbox>
                  <w:txbxContent>
                    <w:p w14:paraId="68B2716F" w14:textId="77777777" w:rsidR="00266C61" w:rsidRDefault="00266C61">
                      <w:r>
                        <w:rPr>
                          <w:noProof/>
                        </w:rPr>
                        <w:drawing>
                          <wp:inline distT="0" distB="0" distL="0" distR="0" wp14:anchorId="661FED72" wp14:editId="71E50EB2">
                            <wp:extent cx="1024890" cy="1371600"/>
                            <wp:effectExtent l="19050" t="0" r="381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890" cy="1371600"/>
                                    </a:xfrm>
                                    <a:prstGeom prst="rect">
                                      <a:avLst/>
                                    </a:prstGeom>
                                    <a:noFill/>
                                    <a:ln>
                                      <a:noFill/>
                                    </a:ln>
                                  </pic:spPr>
                                </pic:pic>
                              </a:graphicData>
                            </a:graphic>
                          </wp:inline>
                        </w:drawing>
                      </w:r>
                    </w:p>
                  </w:txbxContent>
                </v:textbox>
                <w10:wrap type="square"/>
              </v:shape>
            </w:pict>
          </mc:Fallback>
        </mc:AlternateContent>
      </w:r>
    </w:p>
    <w:p w14:paraId="2BB12AE9" w14:textId="08BEE9C6" w:rsidR="00E13D7B" w:rsidRDefault="006D1EFE">
      <w:r>
        <w:rPr>
          <w:noProof/>
        </w:rPr>
        <mc:AlternateContent>
          <mc:Choice Requires="wps">
            <w:drawing>
              <wp:anchor distT="0" distB="0" distL="114300" distR="114300" simplePos="0" relativeHeight="251662336" behindDoc="0" locked="0" layoutInCell="1" allowOverlap="1" wp14:anchorId="025F46F7" wp14:editId="34930F4E">
                <wp:simplePos x="0" y="0"/>
                <wp:positionH relativeFrom="column">
                  <wp:posOffset>3314700</wp:posOffset>
                </wp:positionH>
                <wp:positionV relativeFrom="paragraph">
                  <wp:posOffset>57150</wp:posOffset>
                </wp:positionV>
                <wp:extent cx="264795" cy="914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9144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6BE762A" w14:textId="77777777" w:rsidR="00266C61" w:rsidRDefault="00266C6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5F46F7" id="_x0000_s1028" type="#_x0000_t202" style="position:absolute;margin-left:261pt;margin-top:4.5pt;width:20.85pt;height:1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" filled="f" stroked="f">
                <v:textbox>
                  <w:txbxContent>
                    <w:p w14:paraId="16BE762A" w14:textId="77777777" w:rsidR="00266C61" w:rsidRDefault="00266C61"/>
                  </w:txbxContent>
                </v:textbox>
                <w10:wrap type="square"/>
              </v:shape>
            </w:pict>
          </mc:Fallback>
        </mc:AlternateContent>
      </w:r>
    </w:p>
    <w:p w14:paraId="46C7E48A" w14:textId="77777777" w:rsidR="00E13D7B" w:rsidRDefault="00E13D7B"/>
    <w:p w14:paraId="7D976F4D" w14:textId="77777777" w:rsidR="00E13D7B" w:rsidRDefault="00E13D7B"/>
    <w:p w14:paraId="3595CFC4" w14:textId="77777777" w:rsidR="00E13D7B" w:rsidRDefault="00E13D7B"/>
    <w:p w14:paraId="4F50502B" w14:textId="1596282C" w:rsidR="00502033" w:rsidRDefault="006D1EFE">
      <w:r>
        <w:rPr>
          <w:noProof/>
        </w:rPr>
        <mc:AlternateContent>
          <mc:Choice Requires="wps">
            <w:drawing>
              <wp:anchor distT="0" distB="0" distL="114300" distR="114300" simplePos="0" relativeHeight="251661312" behindDoc="0" locked="0" layoutInCell="1" allowOverlap="1" wp14:anchorId="1C3217B9" wp14:editId="0BFA1F79">
                <wp:simplePos x="0" y="0"/>
                <wp:positionH relativeFrom="column">
                  <wp:posOffset>685800</wp:posOffset>
                </wp:positionH>
                <wp:positionV relativeFrom="paragraph">
                  <wp:posOffset>57785</wp:posOffset>
                </wp:positionV>
                <wp:extent cx="4457700" cy="800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53BDF" w14:textId="05DF9270" w:rsidR="00266C61" w:rsidRDefault="00266C61" w:rsidP="00806FA0">
                            <w:pPr>
                              <w:jc w:val="center"/>
                              <w:rPr>
                                <w:b/>
                                <w:bCs/>
                                <w:sz w:val="32"/>
                                <w:szCs w:val="32"/>
                                <w:u w:val="single"/>
                              </w:rPr>
                            </w:pPr>
                            <w:proofErr w:type="spellStart"/>
                            <w:r w:rsidRPr="00BA7A17">
                              <w:rPr>
                                <w:b/>
                                <w:bCs/>
                                <w:sz w:val="36"/>
                                <w:szCs w:val="36"/>
                                <w:u w:val="single"/>
                              </w:rPr>
                              <w:t>Higby</w:t>
                            </w:r>
                            <w:proofErr w:type="spellEnd"/>
                            <w:r w:rsidRPr="00BA7A17">
                              <w:rPr>
                                <w:b/>
                                <w:bCs/>
                                <w:sz w:val="36"/>
                                <w:szCs w:val="36"/>
                                <w:u w:val="single"/>
                              </w:rPr>
                              <w:t xml:space="preserve"> </w:t>
                            </w:r>
                            <w:proofErr w:type="spellStart"/>
                            <w:r w:rsidRPr="00BA7A17">
                              <w:rPr>
                                <w:b/>
                                <w:bCs/>
                                <w:sz w:val="36"/>
                                <w:szCs w:val="36"/>
                                <w:u w:val="single"/>
                              </w:rPr>
                              <w:t>Firewise</w:t>
                            </w:r>
                            <w:proofErr w:type="spellEnd"/>
                            <w:r w:rsidRPr="00BA7A17">
                              <w:rPr>
                                <w:b/>
                                <w:bCs/>
                                <w:sz w:val="36"/>
                                <w:szCs w:val="36"/>
                                <w:u w:val="single"/>
                              </w:rPr>
                              <w:t>® Notes</w:t>
                            </w:r>
                            <w:r>
                              <w:rPr>
                                <w:b/>
                                <w:bCs/>
                                <w:sz w:val="32"/>
                                <w:szCs w:val="32"/>
                                <w:u w:val="single"/>
                              </w:rPr>
                              <w:t xml:space="preserve"> </w:t>
                            </w:r>
                            <w:r w:rsidR="00912884">
                              <w:rPr>
                                <w:b/>
                                <w:bCs/>
                                <w:sz w:val="32"/>
                                <w:szCs w:val="32"/>
                                <w:u w:val="single"/>
                              </w:rPr>
                              <w:t>–</w:t>
                            </w:r>
                            <w:r>
                              <w:rPr>
                                <w:b/>
                                <w:bCs/>
                                <w:sz w:val="32"/>
                                <w:szCs w:val="32"/>
                                <w:u w:val="single"/>
                              </w:rPr>
                              <w:t xml:space="preserve"> </w:t>
                            </w:r>
                            <w:r w:rsidR="00912884">
                              <w:rPr>
                                <w:b/>
                                <w:bCs/>
                                <w:sz w:val="32"/>
                                <w:szCs w:val="32"/>
                                <w:u w:val="single"/>
                              </w:rPr>
                              <w:t>January 2022</w:t>
                            </w:r>
                          </w:p>
                          <w:p w14:paraId="4BF6BE91" w14:textId="77777777" w:rsidR="00266C61" w:rsidRPr="00806FA0" w:rsidRDefault="00266C61" w:rsidP="00806FA0">
                            <w:pPr>
                              <w:jc w:val="center"/>
                              <w:rPr>
                                <w:b/>
                                <w:bCs/>
                                <w:sz w:val="32"/>
                                <w:szCs w:val="32"/>
                                <w:u w:val="single"/>
                              </w:rPr>
                            </w:pPr>
                            <w:r w:rsidRPr="00FD02FE">
                              <w:rPr>
                                <w:i/>
                                <w:sz w:val="20"/>
                                <w:szCs w:val="20"/>
                              </w:rPr>
                              <w:t>Firewise = to be knowledgeable and prepared for wildfire</w:t>
                            </w:r>
                            <w:r>
                              <w:rPr>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217B9" id="Text Box 4" o:spid="_x0000_s1029" type="#_x0000_t202" style="position:absolute;margin-left:54pt;margin-top:4.55pt;width:35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" fillcolor="white [3201]" stroked="f" strokeweight=".5pt">
                <v:textbox>
                  <w:txbxContent>
                    <w:p w14:paraId="46A53BDF" w14:textId="05DF9270" w:rsidR="00266C61" w:rsidRDefault="00266C61" w:rsidP="00806FA0">
                      <w:pPr>
                        <w:jc w:val="center"/>
                        <w:rPr>
                          <w:b/>
                          <w:bCs/>
                          <w:sz w:val="32"/>
                          <w:szCs w:val="32"/>
                          <w:u w:val="single"/>
                        </w:rPr>
                      </w:pPr>
                      <w:proofErr w:type="spellStart"/>
                      <w:r w:rsidRPr="00BA7A17">
                        <w:rPr>
                          <w:b/>
                          <w:bCs/>
                          <w:sz w:val="36"/>
                          <w:szCs w:val="36"/>
                          <w:u w:val="single"/>
                        </w:rPr>
                        <w:t>Higby</w:t>
                      </w:r>
                      <w:proofErr w:type="spellEnd"/>
                      <w:r w:rsidRPr="00BA7A17">
                        <w:rPr>
                          <w:b/>
                          <w:bCs/>
                          <w:sz w:val="36"/>
                          <w:szCs w:val="36"/>
                          <w:u w:val="single"/>
                        </w:rPr>
                        <w:t xml:space="preserve"> Firewise® Notes</w:t>
                      </w:r>
                      <w:r>
                        <w:rPr>
                          <w:b/>
                          <w:bCs/>
                          <w:sz w:val="32"/>
                          <w:szCs w:val="32"/>
                          <w:u w:val="single"/>
                        </w:rPr>
                        <w:t xml:space="preserve"> </w:t>
                      </w:r>
                      <w:r w:rsidR="00912884">
                        <w:rPr>
                          <w:b/>
                          <w:bCs/>
                          <w:sz w:val="32"/>
                          <w:szCs w:val="32"/>
                          <w:u w:val="single"/>
                        </w:rPr>
                        <w:t>–</w:t>
                      </w:r>
                      <w:r>
                        <w:rPr>
                          <w:b/>
                          <w:bCs/>
                          <w:sz w:val="32"/>
                          <w:szCs w:val="32"/>
                          <w:u w:val="single"/>
                        </w:rPr>
                        <w:t xml:space="preserve"> </w:t>
                      </w:r>
                      <w:r w:rsidR="00912884">
                        <w:rPr>
                          <w:b/>
                          <w:bCs/>
                          <w:sz w:val="32"/>
                          <w:szCs w:val="32"/>
                          <w:u w:val="single"/>
                        </w:rPr>
                        <w:t>January 2022</w:t>
                      </w:r>
                    </w:p>
                    <w:p w14:paraId="4BF6BE91" w14:textId="77777777" w:rsidR="00266C61" w:rsidRPr="00806FA0" w:rsidRDefault="00266C61" w:rsidP="00806FA0">
                      <w:pPr>
                        <w:jc w:val="center"/>
                        <w:rPr>
                          <w:b/>
                          <w:bCs/>
                          <w:sz w:val="32"/>
                          <w:szCs w:val="32"/>
                          <w:u w:val="single"/>
                        </w:rPr>
                      </w:pPr>
                      <w:r w:rsidRPr="00FD02FE">
                        <w:rPr>
                          <w:i/>
                          <w:sz w:val="20"/>
                          <w:szCs w:val="20"/>
                        </w:rPr>
                        <w:t>Firewise = to be knowledgeable and prepared for wildfire</w:t>
                      </w:r>
                      <w:r>
                        <w:rPr>
                          <w:i/>
                          <w:sz w:val="20"/>
                          <w:szCs w:val="20"/>
                        </w:rPr>
                        <w:t>.</w:t>
                      </w:r>
                    </w:p>
                  </w:txbxContent>
                </v:textbox>
              </v:shape>
            </w:pict>
          </mc:Fallback>
        </mc:AlternateContent>
      </w:r>
    </w:p>
    <w:p w14:paraId="572063C7" w14:textId="77777777" w:rsidR="00467622" w:rsidRDefault="00467622"/>
    <w:p w14:paraId="10A0A130" w14:textId="77777777" w:rsidR="00467622" w:rsidRDefault="00467622"/>
    <w:p w14:paraId="7D546462" w14:textId="77777777" w:rsidR="00467622" w:rsidRPr="004B5001" w:rsidRDefault="004B5001" w:rsidP="004B5001">
      <w:pPr>
        <w:jc w:val="center"/>
        <w:rPr>
          <w:b/>
          <w:sz w:val="28"/>
          <w:szCs w:val="28"/>
          <w:u w:val="single"/>
        </w:rPr>
      </w:pPr>
      <w:r w:rsidRPr="004B5001">
        <w:rPr>
          <w:b/>
          <w:sz w:val="28"/>
          <w:szCs w:val="28"/>
          <w:u w:val="single"/>
        </w:rPr>
        <w:t>Wildfire Season is Year Round</w:t>
      </w:r>
    </w:p>
    <w:p w14:paraId="299BFB6A" w14:textId="70E841AB" w:rsidR="004361E5" w:rsidRDefault="006E1E17" w:rsidP="00806FA0">
      <w:pPr>
        <w:rPr>
          <w:sz w:val="24"/>
          <w:szCs w:val="24"/>
        </w:rPr>
      </w:pPr>
      <w:r w:rsidRPr="008112CA">
        <w:rPr>
          <w:sz w:val="24"/>
          <w:szCs w:val="24"/>
        </w:rPr>
        <w:t xml:space="preserve">The recent fires in </w:t>
      </w:r>
      <w:r w:rsidR="00912884">
        <w:rPr>
          <w:sz w:val="24"/>
          <w:szCs w:val="24"/>
        </w:rPr>
        <w:t>Boulder County</w:t>
      </w:r>
      <w:r w:rsidRPr="008112CA">
        <w:rPr>
          <w:sz w:val="24"/>
          <w:szCs w:val="24"/>
        </w:rPr>
        <w:t xml:space="preserve"> should serve as a warning that fire season is now </w:t>
      </w:r>
      <w:r w:rsidR="00912884" w:rsidRPr="008112CA">
        <w:rPr>
          <w:sz w:val="24"/>
          <w:szCs w:val="24"/>
        </w:rPr>
        <w:t>year-round</w:t>
      </w:r>
      <w:r w:rsidRPr="008112CA">
        <w:rPr>
          <w:sz w:val="24"/>
          <w:szCs w:val="24"/>
        </w:rPr>
        <w:t xml:space="preserve"> and not just something that occurs during the dryer summer months.  </w:t>
      </w:r>
      <w:r w:rsidR="00912884">
        <w:rPr>
          <w:sz w:val="24"/>
          <w:szCs w:val="24"/>
        </w:rPr>
        <w:t>We continue to see red flag days throughout the winter so i</w:t>
      </w:r>
      <w:r w:rsidR="00C1663D" w:rsidRPr="008112CA">
        <w:rPr>
          <w:sz w:val="24"/>
          <w:szCs w:val="24"/>
        </w:rPr>
        <w:t>t’s important that we stay diligent</w:t>
      </w:r>
      <w:r w:rsidRPr="008112CA">
        <w:rPr>
          <w:sz w:val="24"/>
          <w:szCs w:val="24"/>
        </w:rPr>
        <w:t xml:space="preserve"> </w:t>
      </w:r>
      <w:r w:rsidR="004B5001" w:rsidRPr="008112CA">
        <w:rPr>
          <w:sz w:val="24"/>
          <w:szCs w:val="24"/>
        </w:rPr>
        <w:t>as even snow coverage is not necessarily an indicator that wildfire conditions are low.</w:t>
      </w:r>
    </w:p>
    <w:p w14:paraId="1F53893D" w14:textId="0D34C057" w:rsidR="002630EF" w:rsidRPr="008112CA" w:rsidRDefault="002630EF" w:rsidP="00806FA0">
      <w:pPr>
        <w:rPr>
          <w:sz w:val="24"/>
          <w:szCs w:val="24"/>
        </w:rPr>
      </w:pPr>
      <w:r>
        <w:t>Winter – A Good Time for Wildfire Mitigation Projects! Get a Lot Evaluation This Winter a Lot Evaluation helps determine the potential vulnerability of your home during a wildfire. Recommendations will be made as to actions needed and mitigation methods to reduce the risks of damage to your home in the event of a wildfire. Now is a good time to get your lot evaluated so you can plan your mitigation work for the remainder of the winter and the upcoming spring. Mitigation is an ongoing effort and is best accomplished with a clearly defined plan. To schedule a ‘Site Visit’ lot evaluation, call the Colorado State Forest Service [CSFS] at 719-687-2921. The evaluation takes about 1 hour and costs about $50. Start Mitigation as Weather Permits</w:t>
      </w:r>
      <w:r w:rsidR="002B7439">
        <w:t xml:space="preserve">. </w:t>
      </w:r>
      <w:r>
        <w:t xml:space="preserve"> Snow cover can sometimes give you a better perspective on the density of your forest, so you can plan your pruning and thinning projects. Some winter days can be warm with decent weather, making it pleasant to get outside to do some work. Just remember to please be careful not to slip in the snow when cutting and hauling slash! Tree companies may be less busy and charge less in the winter if you need some help.</w:t>
      </w:r>
    </w:p>
    <w:p w14:paraId="6008D611" w14:textId="77777777" w:rsidR="004B5001" w:rsidRDefault="004B5001" w:rsidP="004B5001">
      <w:pPr>
        <w:jc w:val="center"/>
        <w:rPr>
          <w:b/>
          <w:sz w:val="28"/>
          <w:szCs w:val="28"/>
          <w:u w:val="single"/>
        </w:rPr>
      </w:pPr>
      <w:r>
        <w:rPr>
          <w:b/>
          <w:sz w:val="28"/>
          <w:szCs w:val="28"/>
          <w:u w:val="single"/>
        </w:rPr>
        <w:t>Reverse 911 Signup</w:t>
      </w:r>
    </w:p>
    <w:p w14:paraId="4E092BBB" w14:textId="6951C0D1" w:rsidR="004B5001" w:rsidRPr="008112CA" w:rsidRDefault="00912884" w:rsidP="004B5001">
      <w:pPr>
        <w:rPr>
          <w:sz w:val="24"/>
          <w:szCs w:val="24"/>
        </w:rPr>
      </w:pPr>
      <w:r>
        <w:rPr>
          <w:sz w:val="24"/>
          <w:szCs w:val="24"/>
        </w:rPr>
        <w:t>T</w:t>
      </w:r>
      <w:r w:rsidR="004B5001" w:rsidRPr="008112CA">
        <w:rPr>
          <w:sz w:val="24"/>
          <w:szCs w:val="24"/>
        </w:rPr>
        <w:t>o receive reverse 911 calls in the event an emergency evacuation is ordered</w:t>
      </w:r>
      <w:r>
        <w:rPr>
          <w:sz w:val="24"/>
          <w:szCs w:val="24"/>
        </w:rPr>
        <w:t>, you must sign up to receive the emergency calls</w:t>
      </w:r>
      <w:r w:rsidR="004B5001" w:rsidRPr="008112CA">
        <w:rPr>
          <w:sz w:val="24"/>
          <w:szCs w:val="24"/>
        </w:rPr>
        <w:t xml:space="preserve">.  </w:t>
      </w:r>
    </w:p>
    <w:p w14:paraId="50DF91CE" w14:textId="77777777" w:rsidR="008112CA" w:rsidRPr="008112CA" w:rsidRDefault="008112CA" w:rsidP="004B5001">
      <w:pPr>
        <w:rPr>
          <w:sz w:val="24"/>
          <w:szCs w:val="24"/>
        </w:rPr>
      </w:pPr>
      <w:r w:rsidRPr="008112CA">
        <w:rPr>
          <w:sz w:val="24"/>
          <w:szCs w:val="24"/>
        </w:rPr>
        <w:t xml:space="preserve">Please take the time to go to ElPasoteller911.org and sign up to receive emergency notices.  In the middle of the page is an “Emergency Notifications” icon that will take you to the appropriate location to sign up for this important service.  You can enter multiple phone numbers and request calls as well as texts when an emergency notification has been issued.  You will only get these for the physical address you enter when you sign up.  </w:t>
      </w:r>
    </w:p>
    <w:p w14:paraId="23681C8C" w14:textId="77777777" w:rsidR="00806FA0" w:rsidRPr="004361E5" w:rsidRDefault="00806FA0" w:rsidP="00806FA0">
      <w:pPr>
        <w:rPr>
          <w:i/>
        </w:rPr>
      </w:pPr>
      <w:r w:rsidRPr="004A023A">
        <w:rPr>
          <w:i/>
        </w:rPr>
        <w:t>Reduce wildfire risk before the fire starts.  Be smart, be safe, be Firewise.</w:t>
      </w:r>
    </w:p>
    <w:p w14:paraId="06F2401F" w14:textId="77777777" w:rsidR="00467622" w:rsidRDefault="00467622"/>
    <w:p w14:paraId="16928FC0" w14:textId="77777777" w:rsidR="00467622" w:rsidRDefault="00467622"/>
    <w:sectPr w:rsidR="00467622" w:rsidSect="00806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3C8C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7B"/>
    <w:rsid w:val="00183A1F"/>
    <w:rsid w:val="002630EF"/>
    <w:rsid w:val="00266C61"/>
    <w:rsid w:val="002B7439"/>
    <w:rsid w:val="002C0A48"/>
    <w:rsid w:val="002D31D3"/>
    <w:rsid w:val="00341127"/>
    <w:rsid w:val="003F780D"/>
    <w:rsid w:val="004361E5"/>
    <w:rsid w:val="004504A1"/>
    <w:rsid w:val="00467622"/>
    <w:rsid w:val="004731F1"/>
    <w:rsid w:val="004B5001"/>
    <w:rsid w:val="00502033"/>
    <w:rsid w:val="0055063F"/>
    <w:rsid w:val="0056619A"/>
    <w:rsid w:val="00625166"/>
    <w:rsid w:val="006D1EFE"/>
    <w:rsid w:val="006E1E17"/>
    <w:rsid w:val="00700FF9"/>
    <w:rsid w:val="0080113C"/>
    <w:rsid w:val="00806FA0"/>
    <w:rsid w:val="008112CA"/>
    <w:rsid w:val="008218F7"/>
    <w:rsid w:val="008F38E8"/>
    <w:rsid w:val="00912884"/>
    <w:rsid w:val="00B04937"/>
    <w:rsid w:val="00B26B8D"/>
    <w:rsid w:val="00BC6BF2"/>
    <w:rsid w:val="00C1663D"/>
    <w:rsid w:val="00CC4B6F"/>
    <w:rsid w:val="00D64A91"/>
    <w:rsid w:val="00D827F2"/>
    <w:rsid w:val="00DD5552"/>
    <w:rsid w:val="00E027A4"/>
    <w:rsid w:val="00E13D7B"/>
    <w:rsid w:val="00E1650C"/>
    <w:rsid w:val="00F1594B"/>
    <w:rsid w:val="00F524C5"/>
    <w:rsid w:val="00F851DC"/>
    <w:rsid w:val="00FD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69781"/>
  <w15:docId w15:val="{9E06DA7A-9545-491E-83FA-22D83A9D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033"/>
    <w:rPr>
      <w:rFonts w:ascii="Segoe UI" w:hAnsi="Segoe UI" w:cs="Segoe UI"/>
      <w:sz w:val="18"/>
      <w:szCs w:val="18"/>
    </w:rPr>
  </w:style>
  <w:style w:type="character" w:styleId="Hyperlink">
    <w:name w:val="Hyperlink"/>
    <w:basedOn w:val="DefaultParagraphFont"/>
    <w:uiPriority w:val="99"/>
    <w:unhideWhenUsed/>
    <w:rsid w:val="00806FA0"/>
    <w:rPr>
      <w:color w:val="0563C1" w:themeColor="hyperlink"/>
      <w:u w:val="single"/>
    </w:rPr>
  </w:style>
  <w:style w:type="paragraph" w:styleId="NoSpacing">
    <w:name w:val="No Spacing"/>
    <w:uiPriority w:val="1"/>
    <w:qFormat/>
    <w:rsid w:val="00266C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extLs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BBF6-EDAB-4BA7-B53B-42FF5E57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Schilpp</dc:creator>
  <cp:lastModifiedBy>Kimberly Will</cp:lastModifiedBy>
  <cp:revision>2</cp:revision>
  <cp:lastPrinted>2017-01-26T19:03:00Z</cp:lastPrinted>
  <dcterms:created xsi:type="dcterms:W3CDTF">2022-02-08T03:38:00Z</dcterms:created>
  <dcterms:modified xsi:type="dcterms:W3CDTF">2022-02-08T03:38:00Z</dcterms:modified>
</cp:coreProperties>
</file>